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14" w:type="dxa"/>
        <w:tblInd w:w="75" w:type="dxa"/>
        <w:tblCellMar>
          <w:left w:w="0" w:type="dxa"/>
          <w:right w:w="0" w:type="dxa"/>
        </w:tblCellMar>
        <w:tblLook w:val="04A0"/>
      </w:tblPr>
      <w:tblGrid>
        <w:gridCol w:w="1798"/>
        <w:gridCol w:w="8016"/>
      </w:tblGrid>
      <w:tr w:rsidR="00450AB4" w:rsidRPr="0048016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8016C" w:rsidRDefault="00450AB4" w:rsidP="002E4A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 w:rsidRPr="0048016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>Образец</w:t>
            </w:r>
            <w:r w:rsidR="0048016C" w:rsidRPr="0048016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№2</w:t>
            </w:r>
          </w:p>
        </w:tc>
      </w:tr>
      <w:tr w:rsidR="00450AB4" w:rsidRPr="00FE4E83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FE4E83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FE4E83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 </w:t>
            </w:r>
          </w:p>
          <w:p w:rsidR="00450AB4" w:rsidRPr="00FE4E83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FE4E83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ДЕКЛАРАЦИЯ</w:t>
            </w:r>
          </w:p>
        </w:tc>
      </w:tr>
      <w:tr w:rsidR="00727548" w:rsidRPr="00FE4E83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548" w:rsidRPr="00FE4E83" w:rsidRDefault="00213DCF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</w:t>
            </w:r>
            <w:r w:rsidR="00727548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липса на обстоятелства по чл. </w:t>
            </w:r>
            <w:r w:rsidR="00727548" w:rsidRPr="00FE4E83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54, ал. 1</w:t>
            </w:r>
            <w:r w:rsidR="00727548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, т. 1, 2 и 7</w:t>
            </w:r>
            <w:r w:rsidR="00727548" w:rsidRPr="00FE4E83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от Закона за обществените поръчки</w:t>
            </w:r>
          </w:p>
        </w:tc>
      </w:tr>
      <w:tr w:rsidR="00450AB4" w:rsidRPr="00FE4E83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FE4E83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  <w:p w:rsidR="00450AB4" w:rsidRPr="002154BD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FE4E8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Подписаният/ата </w:t>
            </w:r>
            <w:r w:rsidRPr="00FE4E83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………………………………………………………………………</w:t>
            </w:r>
            <w:r w:rsidR="002154BD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</w:t>
            </w:r>
            <w:r w:rsidR="002154BD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</w:t>
            </w:r>
          </w:p>
        </w:tc>
      </w:tr>
      <w:tr w:rsidR="00450AB4" w:rsidRPr="00FE4E83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727548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727548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450AB4" w:rsidRPr="00FE4E83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FE4E83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FE4E8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  <w:r w:rsidR="002154BD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…………..</w:t>
            </w:r>
          </w:p>
        </w:tc>
      </w:tr>
      <w:tr w:rsidR="00450AB4" w:rsidRPr="00FE4E83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727548" w:rsidRDefault="00450AB4" w:rsidP="00727548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727548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450AB4" w:rsidRPr="00FE4E83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FE4E83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FE4E8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в качеството си на </w:t>
            </w:r>
            <w:r w:rsidRPr="00FE4E83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……………………… </w:t>
            </w:r>
            <w:r w:rsidR="002154BD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 ………………………………………</w:t>
            </w:r>
            <w:r w:rsidRPr="00FE4E8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……………….</w:t>
            </w:r>
          </w:p>
        </w:tc>
      </w:tr>
      <w:tr w:rsidR="00450AB4" w:rsidRPr="00FE4E83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727548" w:rsidRDefault="00450AB4" w:rsidP="00727548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727548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            (наименование на участника)</w:t>
            </w:r>
          </w:p>
        </w:tc>
      </w:tr>
      <w:tr w:rsidR="00450AB4" w:rsidRPr="00FE4E83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2D2EC6" w:rsidRDefault="00450AB4" w:rsidP="00213DCF">
            <w:pPr>
              <w:spacing w:after="0" w:line="240" w:lineRule="auto"/>
              <w:jc w:val="both"/>
              <w:rPr>
                <w:b/>
                <w:sz w:val="24"/>
                <w:szCs w:val="24"/>
                <w:lang w:val="ru-RU"/>
              </w:rPr>
            </w:pPr>
            <w:r w:rsidRPr="00FE4E8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FE4E83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FE4E8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="00A160C7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FE4E8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</w:t>
            </w:r>
            <w:r w:rsidRPr="00FE4E8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</w:t>
            </w:r>
            <w:r w:rsidRPr="00FE4E8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гане на обществена поръчка с предмет</w:t>
            </w:r>
            <w:r w:rsidR="002154BD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A160C7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213DCF" w:rsidRPr="00215CF7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„</w:t>
            </w:r>
            <w:r w:rsidR="00A40CF2" w:rsidRPr="00A40CF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Периодична доставка на електрически матери</w:t>
            </w:r>
            <w:r w:rsidR="00A40CF2" w:rsidRPr="00A40CF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а</w:t>
            </w:r>
            <w:r w:rsidR="00A40CF2" w:rsidRPr="00A40CF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ли за поддръжка и ремонт на уличното осветление в населените места на територ</w:t>
            </w:r>
            <w:r w:rsidR="00A40CF2" w:rsidRPr="00A40CF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и</w:t>
            </w:r>
            <w:r w:rsidR="00626B16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ята на Община Монтана - 2017</w:t>
            </w:r>
            <w:r w:rsidR="00A40CF2" w:rsidRPr="00A40CF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г.</w:t>
            </w:r>
            <w:r w:rsidR="00213DCF" w:rsidRPr="00215CF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”</w:t>
            </w:r>
          </w:p>
        </w:tc>
      </w:tr>
      <w:tr w:rsidR="00450AB4" w:rsidRPr="00FE4E83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FE4E83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</w:tr>
      <w:tr w:rsidR="00450AB4" w:rsidRPr="00FE4E83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AC42CC" w:rsidRDefault="00450AB4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 w:rsidRPr="00FE4E83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ДЕКЛАРИРАМ:</w:t>
            </w:r>
          </w:p>
        </w:tc>
      </w:tr>
      <w:tr w:rsidR="00213DCF" w:rsidRPr="00FE4E83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DCF" w:rsidRPr="00FE4E83" w:rsidRDefault="00213DCF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450AB4" w:rsidRPr="00FE4E83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FE4E83" w:rsidRDefault="00450AB4" w:rsidP="00BD1640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FE4E8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 качеството си на лице по чл.54, ал.2</w:t>
            </w:r>
            <w:r w:rsidR="002154BD">
              <w:rPr>
                <w:rStyle w:val="FootnoteReference"/>
                <w:rFonts w:ascii="Times New Roman" w:eastAsia="Times New Roman" w:hAnsi="Times New Roman"/>
                <w:sz w:val="24"/>
                <w:szCs w:val="24"/>
                <w:lang w:eastAsia="bg-BG"/>
              </w:rPr>
              <w:footnoteReference w:id="1"/>
            </w:r>
            <w:r w:rsidR="007B0576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от </w:t>
            </w:r>
            <w:r w:rsidRPr="00FE4E8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ЗОП: </w:t>
            </w:r>
          </w:p>
        </w:tc>
      </w:tr>
      <w:tr w:rsidR="00450AB4" w:rsidRPr="00FE4E83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BD1640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64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присъда/реабилитиран съм (</w:t>
            </w:r>
            <w:r w:rsidRPr="00BD1640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BD164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BD1640">
              <w:rPr>
                <w:rFonts w:ascii="Times New Roman" w:hAnsi="Times New Roman"/>
                <w:sz w:val="24"/>
                <w:szCs w:val="24"/>
              </w:rPr>
              <w:t xml:space="preserve"> престъпление по чл. 108а, чл. 159а – 159г, чл. 172, чл. 192а, чл. 194 – 217, чл. 219 – 252, чл. 253 – 260, чл. 301 – 307, чл. 321, 321а и чл. 352 – 353е от Наказателния кодекс; </w:t>
            </w:r>
          </w:p>
          <w:p w:rsidR="00450AB4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E8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присъда/реабилитиран съм (</w:t>
            </w:r>
            <w:r w:rsidRPr="00FE4E83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FE4E8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FE4E83">
              <w:rPr>
                <w:rFonts w:ascii="Times New Roman" w:hAnsi="Times New Roman"/>
                <w:sz w:val="24"/>
                <w:szCs w:val="24"/>
              </w:rPr>
              <w:t xml:space="preserve"> престъпление,аналогично на тези по </w:t>
            </w:r>
            <w:r w:rsidR="00BD1640">
              <w:rPr>
                <w:rFonts w:ascii="Times New Roman" w:hAnsi="Times New Roman"/>
                <w:sz w:val="24"/>
                <w:szCs w:val="24"/>
              </w:rPr>
              <w:t>т</w:t>
            </w:r>
            <w:r w:rsidRPr="00FE4E8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D1640">
              <w:rPr>
                <w:rFonts w:ascii="Times New Roman" w:hAnsi="Times New Roman"/>
                <w:sz w:val="24"/>
                <w:szCs w:val="24"/>
              </w:rPr>
              <w:t>1</w:t>
            </w:r>
            <w:r w:rsidRPr="00FE4E83">
              <w:rPr>
                <w:rFonts w:ascii="Times New Roman" w:hAnsi="Times New Roman"/>
                <w:sz w:val="24"/>
                <w:szCs w:val="24"/>
              </w:rPr>
              <w:t>, в друга държава членка или трета страна;</w:t>
            </w:r>
          </w:p>
          <w:p w:rsidR="00450AB4" w:rsidRPr="00FE4E83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E8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не </w:t>
            </w:r>
            <w:r w:rsidRPr="00FE4E83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BD164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налице</w:t>
            </w:r>
            <w:r w:rsidRPr="00FE4E83">
              <w:rPr>
                <w:rFonts w:ascii="Times New Roman" w:hAnsi="Times New Roman"/>
                <w:sz w:val="24"/>
                <w:szCs w:val="24"/>
              </w:rPr>
              <w:t xml:space="preserve"> конфликт на интереси, който не може да бъде отстранен</w:t>
            </w:r>
            <w:r w:rsidR="002154B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50AB4" w:rsidRPr="00FE4E83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FE4E83" w:rsidRDefault="00450AB4" w:rsidP="008744E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AB4" w:rsidRPr="00FE4E83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FE4E83" w:rsidRDefault="00450AB4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FE4E8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8" w:history="1">
              <w:r w:rsidRPr="00FE4E83">
                <w:rPr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Pr="00FE4E8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</w:tc>
      </w:tr>
      <w:tr w:rsidR="00450AB4" w:rsidRPr="00FE4E83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FE4E83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FE4E83" w:rsidTr="002154BD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FE4E83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FE4E8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FE4E83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FE4E8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450AB4" w:rsidRPr="00FE4E83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FE4E83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FE4E8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FE4E83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FE4E8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</w:t>
            </w:r>
            <w:r w:rsidR="002154BD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</w:t>
            </w:r>
          </w:p>
        </w:tc>
      </w:tr>
      <w:tr w:rsidR="00450AB4" w:rsidRPr="00FE4E83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FE4E83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FE4E8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FE4E83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FE4E8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</w:t>
            </w:r>
            <w:r w:rsidR="002154BD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</w:t>
            </w:r>
          </w:p>
        </w:tc>
      </w:tr>
    </w:tbl>
    <w:p w:rsidR="00450AB4" w:rsidRPr="00AC42CC" w:rsidRDefault="00450AB4" w:rsidP="00AC42CC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val="en-US" w:eastAsia="ar-SA"/>
        </w:rPr>
      </w:pPr>
    </w:p>
    <w:sectPr w:rsidR="00450AB4" w:rsidRPr="00AC42CC" w:rsidSect="002154BD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6673" w:rsidRDefault="00C86673" w:rsidP="00554B28">
      <w:pPr>
        <w:spacing w:after="0" w:line="240" w:lineRule="auto"/>
      </w:pPr>
      <w:r>
        <w:separator/>
      </w:r>
    </w:p>
  </w:endnote>
  <w:endnote w:type="continuationSeparator" w:id="0">
    <w:p w:rsidR="00C86673" w:rsidRDefault="00C86673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6673" w:rsidRDefault="00C86673" w:rsidP="00554B28">
      <w:pPr>
        <w:spacing w:after="0" w:line="240" w:lineRule="auto"/>
      </w:pPr>
      <w:r>
        <w:separator/>
      </w:r>
    </w:p>
  </w:footnote>
  <w:footnote w:type="continuationSeparator" w:id="0">
    <w:p w:rsidR="00C86673" w:rsidRDefault="00C86673" w:rsidP="00554B28">
      <w:pPr>
        <w:spacing w:after="0" w:line="240" w:lineRule="auto"/>
      </w:pPr>
      <w:r>
        <w:continuationSeparator/>
      </w:r>
    </w:p>
  </w:footnote>
  <w:footnote w:id="1">
    <w:p w:rsidR="002154BD" w:rsidRPr="001D17A1" w:rsidRDefault="002154BD" w:rsidP="002154BD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</w:pPr>
      <w:r>
        <w:rPr>
          <w:rStyle w:val="FootnoteReference"/>
        </w:rPr>
        <w:footnoteRef/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Лица по чл.54, ал.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2 </w:t>
      </w:r>
      <w:r w:rsidR="00727548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от 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ЗОП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са, както следва: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събирателно дружество – лицата по чл. 84, ал. 1 и чл. 89,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– неограничено отговорните съдружници по чл. 105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дружество с ограничена отговорност – лицата по чл. 141, ал. 1 и 2 от Търговския закон, а при еднолично дружество с ограничена отговорност – лицата по чл. 147,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акционерно дружество – лицата по чл. 241, ал. 1, чл. 242, ал. 1 и чл. 244,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с акции – лицата по чл. 256 във връзка с чл. 244,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едноличен търговец – физическото лице – търговец;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клон на чуждестранно лице – лицето, което управлява и представлява клона или има аналогични права съгласно законодателството на държавата, в която клонът е регистриран;</w:t>
      </w:r>
    </w:p>
    <w:p w:rsidR="002154BD" w:rsidRPr="001D17A1" w:rsidRDefault="00727548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случаите по т. 1÷</w:t>
      </w:r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7 – и прокуристите, когато има такива- когато лицето има повече от един прокурист, декларацията се подава само от прокуриста,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5, ал. 2, т. 15 ЗОП.; </w:t>
      </w:r>
    </w:p>
    <w:p w:rsidR="002154BD" w:rsidRPr="002D2EC6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останалит</w:t>
      </w:r>
      <w:bookmarkStart w:id="0" w:name="_GoBack"/>
      <w:bookmarkEnd w:id="0"/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е случаи, включително за чуждестранните лица – лицата, които представляват, управляват и контролират кандидата или участника съгласно законодателството на държавата, в която са установени.</w:t>
      </w:r>
    </w:p>
    <w:p w:rsidR="002154BD" w:rsidRPr="002154BD" w:rsidRDefault="002154BD">
      <w:pPr>
        <w:pStyle w:val="FootnoteText"/>
        <w:rPr>
          <w:lang w:val="bg-BG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0864976"/>
    <w:multiLevelType w:val="hybridMultilevel"/>
    <w:tmpl w:val="D52460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7"/>
  </w:num>
  <w:num w:numId="7">
    <w:abstractNumId w:val="11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5"/>
  </w:num>
  <w:num w:numId="11">
    <w:abstractNumId w:val="9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BD195E"/>
    <w:rsid w:val="000020F8"/>
    <w:rsid w:val="000112E7"/>
    <w:rsid w:val="0003301D"/>
    <w:rsid w:val="000352FB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F0058"/>
    <w:rsid w:val="00213DCF"/>
    <w:rsid w:val="002154BD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2EC6"/>
    <w:rsid w:val="002D7850"/>
    <w:rsid w:val="002E38CC"/>
    <w:rsid w:val="002E46FA"/>
    <w:rsid w:val="002E4A72"/>
    <w:rsid w:val="002E5CE2"/>
    <w:rsid w:val="002F4796"/>
    <w:rsid w:val="002F5A9C"/>
    <w:rsid w:val="00316C04"/>
    <w:rsid w:val="00316C05"/>
    <w:rsid w:val="003330EF"/>
    <w:rsid w:val="00336E46"/>
    <w:rsid w:val="00372268"/>
    <w:rsid w:val="00395377"/>
    <w:rsid w:val="003968F5"/>
    <w:rsid w:val="003A6D0B"/>
    <w:rsid w:val="003B5649"/>
    <w:rsid w:val="003D48B3"/>
    <w:rsid w:val="003D4D41"/>
    <w:rsid w:val="003E7D9B"/>
    <w:rsid w:val="003F3248"/>
    <w:rsid w:val="00421039"/>
    <w:rsid w:val="00432E22"/>
    <w:rsid w:val="0044354D"/>
    <w:rsid w:val="004435F9"/>
    <w:rsid w:val="0044495E"/>
    <w:rsid w:val="00450AB4"/>
    <w:rsid w:val="00461280"/>
    <w:rsid w:val="0048016C"/>
    <w:rsid w:val="00491F52"/>
    <w:rsid w:val="004B3334"/>
    <w:rsid w:val="004C7853"/>
    <w:rsid w:val="004D7C03"/>
    <w:rsid w:val="004F7C96"/>
    <w:rsid w:val="0050157F"/>
    <w:rsid w:val="00522DDA"/>
    <w:rsid w:val="00524EC9"/>
    <w:rsid w:val="00526931"/>
    <w:rsid w:val="00550E6E"/>
    <w:rsid w:val="005519A1"/>
    <w:rsid w:val="00554B28"/>
    <w:rsid w:val="00594245"/>
    <w:rsid w:val="0059446E"/>
    <w:rsid w:val="00596CC3"/>
    <w:rsid w:val="005B59A7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2457A"/>
    <w:rsid w:val="00626B16"/>
    <w:rsid w:val="00633E3F"/>
    <w:rsid w:val="00643B50"/>
    <w:rsid w:val="00650118"/>
    <w:rsid w:val="006515EE"/>
    <w:rsid w:val="006551CD"/>
    <w:rsid w:val="006A4574"/>
    <w:rsid w:val="006A5953"/>
    <w:rsid w:val="006C549D"/>
    <w:rsid w:val="006D39EA"/>
    <w:rsid w:val="006E42A2"/>
    <w:rsid w:val="006E4E01"/>
    <w:rsid w:val="006F44FC"/>
    <w:rsid w:val="006F455E"/>
    <w:rsid w:val="00706201"/>
    <w:rsid w:val="0072006C"/>
    <w:rsid w:val="00727548"/>
    <w:rsid w:val="00732EBC"/>
    <w:rsid w:val="007714CA"/>
    <w:rsid w:val="00793904"/>
    <w:rsid w:val="007A52D1"/>
    <w:rsid w:val="007B057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7046"/>
    <w:rsid w:val="008744E5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16C8A"/>
    <w:rsid w:val="00916DEB"/>
    <w:rsid w:val="009258D2"/>
    <w:rsid w:val="00927BA0"/>
    <w:rsid w:val="009928F7"/>
    <w:rsid w:val="009951A3"/>
    <w:rsid w:val="009960B4"/>
    <w:rsid w:val="00996ACA"/>
    <w:rsid w:val="00997A95"/>
    <w:rsid w:val="009C450C"/>
    <w:rsid w:val="009C48C9"/>
    <w:rsid w:val="009D320E"/>
    <w:rsid w:val="00A03A92"/>
    <w:rsid w:val="00A121D4"/>
    <w:rsid w:val="00A160C7"/>
    <w:rsid w:val="00A16CB5"/>
    <w:rsid w:val="00A40CF2"/>
    <w:rsid w:val="00A45373"/>
    <w:rsid w:val="00A561E1"/>
    <w:rsid w:val="00A614D6"/>
    <w:rsid w:val="00A70518"/>
    <w:rsid w:val="00A80F1A"/>
    <w:rsid w:val="00A95DC1"/>
    <w:rsid w:val="00AA31CF"/>
    <w:rsid w:val="00AA3B60"/>
    <w:rsid w:val="00AC2CE2"/>
    <w:rsid w:val="00AC42CC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450D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640"/>
    <w:rsid w:val="00BD195E"/>
    <w:rsid w:val="00BD4F78"/>
    <w:rsid w:val="00BF0292"/>
    <w:rsid w:val="00BF062C"/>
    <w:rsid w:val="00BF6CB0"/>
    <w:rsid w:val="00C016D6"/>
    <w:rsid w:val="00C47FAF"/>
    <w:rsid w:val="00C53CC6"/>
    <w:rsid w:val="00C626C3"/>
    <w:rsid w:val="00C6583D"/>
    <w:rsid w:val="00C67F72"/>
    <w:rsid w:val="00C70D1B"/>
    <w:rsid w:val="00C7154E"/>
    <w:rsid w:val="00C76AE4"/>
    <w:rsid w:val="00C86673"/>
    <w:rsid w:val="00CA41EE"/>
    <w:rsid w:val="00CD4A53"/>
    <w:rsid w:val="00CD4CB8"/>
    <w:rsid w:val="00CD55A8"/>
    <w:rsid w:val="00CE041C"/>
    <w:rsid w:val="00CE0881"/>
    <w:rsid w:val="00CF4ADC"/>
    <w:rsid w:val="00CF79E3"/>
    <w:rsid w:val="00D1334E"/>
    <w:rsid w:val="00D44B2F"/>
    <w:rsid w:val="00D5170F"/>
    <w:rsid w:val="00D57335"/>
    <w:rsid w:val="00D60E16"/>
    <w:rsid w:val="00D67A5C"/>
    <w:rsid w:val="00D73A2E"/>
    <w:rsid w:val="00D76703"/>
    <w:rsid w:val="00D83EC4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F005EF"/>
    <w:rsid w:val="00F05FAA"/>
    <w:rsid w:val="00F209CE"/>
    <w:rsid w:val="00F22071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1025"/>
    <w:rsid w:val="00FA660E"/>
    <w:rsid w:val="00FD1619"/>
    <w:rsid w:val="00FE7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6C0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a4">
    <w:name w:val="Горен колонтитул Знак"/>
    <w:link w:val="a3"/>
    <w:uiPriority w:val="99"/>
    <w:rsid w:val="00554B28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a6">
    <w:name w:val="Долен колонтитул Знак"/>
    <w:link w:val="a5"/>
    <w:uiPriority w:val="99"/>
    <w:rsid w:val="00554B28"/>
    <w:rPr>
      <w:sz w:val="22"/>
      <w:szCs w:val="22"/>
      <w:lang w:eastAsia="en-US"/>
    </w:rPr>
  </w:style>
  <w:style w:type="character" w:styleId="a7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footnote text"/>
    <w:basedOn w:val="a"/>
    <w:link w:val="a9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a9">
    <w:name w:val="Текст под линия Знак"/>
    <w:link w:val="a8"/>
    <w:rsid w:val="004F7C96"/>
    <w:rPr>
      <w:rFonts w:ascii="Times New Roman" w:eastAsia="Times New Roman" w:hAnsi="Times New Roman"/>
      <w:lang w:val="en-GB" w:eastAsia="ar-SA"/>
    </w:rPr>
  </w:style>
  <w:style w:type="character" w:styleId="aa">
    <w:name w:val="footnote reference"/>
    <w:aliases w:val="Footnote symbol"/>
    <w:rsid w:val="004F7C96"/>
    <w:rPr>
      <w:vertAlign w:val="superscript"/>
    </w:rPr>
  </w:style>
  <w:style w:type="paragraph" w:styleId="ab">
    <w:name w:val="Normal (Web)"/>
    <w:basedOn w:val="a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ac">
    <w:name w:val="Balloon Text"/>
    <w:basedOn w:val="a"/>
    <w:link w:val="ad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Изнесен текст Знак"/>
    <w:link w:val="ac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ae">
    <w:name w:val="List Paragraph"/>
    <w:basedOn w:val="a"/>
    <w:uiPriority w:val="34"/>
    <w:qFormat/>
    <w:rsid w:val="00BD16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ORM&amp;DocCode=2003&amp;ToPar=Art313&amp;Type=201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06217B-BE7B-4378-BABD-35152149F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1697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montuser01</cp:lastModifiedBy>
  <cp:revision>13</cp:revision>
  <cp:lastPrinted>2015-06-30T13:16:00Z</cp:lastPrinted>
  <dcterms:created xsi:type="dcterms:W3CDTF">2016-05-04T10:53:00Z</dcterms:created>
  <dcterms:modified xsi:type="dcterms:W3CDTF">2017-06-13T11:46:00Z</dcterms:modified>
</cp:coreProperties>
</file>